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DBE" w:rsidRPr="00983E0D" w:rsidRDefault="001F4DBE" w:rsidP="00C9551B">
      <w:pPr>
        <w:widowControl w:val="0"/>
        <w:spacing w:before="60" w:after="60" w:line="288" w:lineRule="auto"/>
        <w:jc w:val="center"/>
        <w:rPr>
          <w:b/>
          <w:bCs/>
          <w:color w:val="000000" w:themeColor="text1"/>
        </w:rPr>
      </w:pPr>
      <w:r w:rsidRPr="00983E0D">
        <w:rPr>
          <w:b/>
          <w:bCs/>
          <w:color w:val="000000" w:themeColor="text1"/>
        </w:rPr>
        <w:t>PHIẾU MÔ TẢ NỘI HÀM, TIÊU CHUẨN</w:t>
      </w:r>
    </w:p>
    <w:p w:rsidR="0099174C" w:rsidRDefault="0099174C" w:rsidP="001F4DBE">
      <w:pPr>
        <w:widowControl w:val="0"/>
        <w:spacing w:before="60" w:after="60" w:line="288" w:lineRule="auto"/>
        <w:ind w:firstLine="700"/>
        <w:rPr>
          <w:bCs/>
          <w:i/>
          <w:color w:val="000000" w:themeColor="text1"/>
          <w:sz w:val="26"/>
          <w:szCs w:val="26"/>
        </w:rPr>
      </w:pPr>
    </w:p>
    <w:p w:rsidR="001F4DBE" w:rsidRPr="00983E0D" w:rsidRDefault="001F4DBE" w:rsidP="001F4DBE">
      <w:pPr>
        <w:widowControl w:val="0"/>
        <w:spacing w:before="60" w:after="60" w:line="288" w:lineRule="auto"/>
        <w:ind w:firstLine="700"/>
        <w:rPr>
          <w:color w:val="000000" w:themeColor="text1"/>
          <w:sz w:val="26"/>
          <w:szCs w:val="26"/>
        </w:rPr>
      </w:pPr>
      <w:bookmarkStart w:id="0" w:name="_GoBack"/>
      <w:bookmarkEnd w:id="0"/>
      <w:r w:rsidRPr="00983E0D">
        <w:rPr>
          <w:bCs/>
          <w:i/>
          <w:color w:val="000000" w:themeColor="text1"/>
          <w:sz w:val="26"/>
          <w:szCs w:val="26"/>
        </w:rPr>
        <w:t>Tiêu chí</w:t>
      </w:r>
      <w:r w:rsidRPr="00983E0D">
        <w:rPr>
          <w:b/>
          <w:color w:val="000000" w:themeColor="text1"/>
          <w:sz w:val="26"/>
          <w:szCs w:val="26"/>
          <w:lang w:val="nl-NL"/>
        </w:rPr>
        <w:t xml:space="preserve"> </w:t>
      </w:r>
      <w:r w:rsidR="006C091F" w:rsidRPr="00983E0D">
        <w:rPr>
          <w:b/>
          <w:i/>
          <w:color w:val="000000" w:themeColor="text1"/>
          <w:sz w:val="26"/>
          <w:szCs w:val="26"/>
          <w:lang w:val="nl-NL"/>
        </w:rPr>
        <w:t>2</w:t>
      </w:r>
      <w:r w:rsidRPr="00983E0D">
        <w:rPr>
          <w:b/>
          <w:i/>
          <w:color w:val="000000" w:themeColor="text1"/>
          <w:sz w:val="26"/>
          <w:szCs w:val="26"/>
          <w:lang w:val="nl-NL"/>
        </w:rPr>
        <w:t xml:space="preserve"> </w:t>
      </w:r>
      <w:r w:rsidR="006C091F" w:rsidRPr="00983E0D">
        <w:rPr>
          <w:b/>
          <w:i/>
          <w:color w:val="000000" w:themeColor="text1"/>
          <w:sz w:val="26"/>
          <w:szCs w:val="26"/>
          <w:lang w:val="nl-NL"/>
        </w:rPr>
        <w:t>–</w:t>
      </w:r>
      <w:r w:rsidRPr="00983E0D">
        <w:rPr>
          <w:b/>
          <w:i/>
          <w:color w:val="000000" w:themeColor="text1"/>
          <w:sz w:val="26"/>
          <w:szCs w:val="26"/>
          <w:lang w:val="nl-NL"/>
        </w:rPr>
        <w:t xml:space="preserve"> </w:t>
      </w:r>
      <w:r w:rsidR="006C091F" w:rsidRPr="00983E0D">
        <w:rPr>
          <w:b/>
          <w:i/>
          <w:color w:val="000000" w:themeColor="text1"/>
          <w:sz w:val="26"/>
          <w:szCs w:val="26"/>
          <w:lang w:val="nl-NL"/>
        </w:rPr>
        <w:t>Hoat động đào tạo</w:t>
      </w:r>
    </w:p>
    <w:p w:rsidR="00695C6A" w:rsidRPr="00983E0D" w:rsidRDefault="001F4DBE" w:rsidP="00695C6A">
      <w:pPr>
        <w:spacing w:before="120" w:after="120" w:line="360" w:lineRule="auto"/>
        <w:ind w:firstLine="426"/>
        <w:jc w:val="both"/>
        <w:rPr>
          <w:color w:val="000000" w:themeColor="text1"/>
          <w:sz w:val="26"/>
          <w:szCs w:val="26"/>
        </w:rPr>
      </w:pPr>
      <w:r w:rsidRPr="00983E0D">
        <w:rPr>
          <w:bCs/>
          <w:i/>
          <w:color w:val="000000" w:themeColor="text1"/>
          <w:sz w:val="26"/>
          <w:szCs w:val="26"/>
          <w:shd w:val="clear" w:color="auto" w:fill="F3F3F3"/>
        </w:rPr>
        <w:t xml:space="preserve">Tiêu chuẩn </w:t>
      </w:r>
      <w:r w:rsidR="006C091F" w:rsidRPr="00983E0D">
        <w:rPr>
          <w:bCs/>
          <w:i/>
          <w:color w:val="000000" w:themeColor="text1"/>
          <w:sz w:val="26"/>
          <w:szCs w:val="26"/>
          <w:shd w:val="clear" w:color="auto" w:fill="F3F3F3"/>
        </w:rPr>
        <w:t>8</w:t>
      </w:r>
      <w:r w:rsidRPr="00983E0D">
        <w:rPr>
          <w:bCs/>
          <w:i/>
          <w:color w:val="000000" w:themeColor="text1"/>
          <w:sz w:val="26"/>
          <w:szCs w:val="26"/>
          <w:shd w:val="clear" w:color="auto" w:fill="F3F3F3"/>
        </w:rPr>
        <w:t>:</w:t>
      </w:r>
      <w:r w:rsidRPr="00983E0D">
        <w:rPr>
          <w:color w:val="000000" w:themeColor="text1"/>
          <w:sz w:val="26"/>
          <w:szCs w:val="26"/>
          <w:lang w:val="vi-VN"/>
        </w:rPr>
        <w:t xml:space="preserve"> </w:t>
      </w:r>
      <w:r w:rsidR="00695C6A" w:rsidRPr="00983E0D">
        <w:rPr>
          <w:color w:val="000000" w:themeColor="text1"/>
          <w:sz w:val="26"/>
          <w:szCs w:val="26"/>
        </w:rPr>
        <w:t xml:space="preserve">Phương pháp đào tạo được thực hiện kết hợp rèn luyện năng lực thực hành với trang bị kiến thức chuyên môn; phát huy tính tích cực, tự giác, năng động, khả năng làm việc độc lập của người học, tổ chức làm việc </w:t>
      </w:r>
      <w:proofErr w:type="gramStart"/>
      <w:r w:rsidR="00695C6A" w:rsidRPr="00983E0D">
        <w:rPr>
          <w:color w:val="000000" w:themeColor="text1"/>
          <w:sz w:val="26"/>
          <w:szCs w:val="26"/>
        </w:rPr>
        <w:t>theo</w:t>
      </w:r>
      <w:proofErr w:type="gramEnd"/>
      <w:r w:rsidR="00695C6A" w:rsidRPr="00983E0D">
        <w:rPr>
          <w:color w:val="000000" w:themeColor="text1"/>
          <w:sz w:val="26"/>
          <w:szCs w:val="26"/>
        </w:rPr>
        <w:t xml:space="preserve"> nhóm.</w:t>
      </w:r>
    </w:p>
    <w:p w:rsidR="001F4DBE" w:rsidRPr="00983E0D" w:rsidRDefault="001F4DBE" w:rsidP="00695C6A">
      <w:pPr>
        <w:widowControl w:val="0"/>
        <w:spacing w:before="60" w:after="60" w:line="288" w:lineRule="auto"/>
        <w:ind w:firstLine="700"/>
        <w:jc w:val="both"/>
        <w:rPr>
          <w:b/>
          <w:bCs/>
          <w:color w:val="000000" w:themeColor="text1"/>
          <w:sz w:val="26"/>
          <w:szCs w:val="26"/>
        </w:rPr>
      </w:pPr>
      <w:r w:rsidRPr="00983E0D">
        <w:rPr>
          <w:b/>
          <w:bCs/>
          <w:color w:val="000000" w:themeColor="text1"/>
          <w:sz w:val="26"/>
          <w:szCs w:val="26"/>
        </w:rPr>
        <w:t>I. Đánh giá các nội hàm</w:t>
      </w:r>
    </w:p>
    <w:p w:rsidR="00722D89" w:rsidRPr="00983E0D" w:rsidRDefault="00722D89" w:rsidP="00722D89">
      <w:pPr>
        <w:spacing w:before="120" w:after="120" w:line="360" w:lineRule="auto"/>
        <w:ind w:firstLine="426"/>
        <w:jc w:val="both"/>
        <w:rPr>
          <w:color w:val="000000" w:themeColor="text1"/>
          <w:sz w:val="26"/>
          <w:szCs w:val="26"/>
        </w:rPr>
      </w:pPr>
      <w:r w:rsidRPr="00983E0D">
        <w:rPr>
          <w:color w:val="000000" w:themeColor="text1"/>
          <w:sz w:val="26"/>
          <w:szCs w:val="26"/>
        </w:rPr>
        <w:t xml:space="preserve">Nội hàm 1: Trường đã thực hiện đúng thời lượng thực hành, thực tập của người học đảm bảo kết hợp rèn luyện năng lực thực hành với trang bị kiến thức chuyên môn </w:t>
      </w:r>
      <w:proofErr w:type="gramStart"/>
      <w:r w:rsidRPr="00983E0D">
        <w:rPr>
          <w:color w:val="000000" w:themeColor="text1"/>
          <w:sz w:val="26"/>
          <w:szCs w:val="26"/>
        </w:rPr>
        <w:t>theo</w:t>
      </w:r>
      <w:proofErr w:type="gramEnd"/>
      <w:r w:rsidRPr="00983E0D">
        <w:rPr>
          <w:color w:val="000000" w:themeColor="text1"/>
          <w:sz w:val="26"/>
          <w:szCs w:val="26"/>
        </w:rPr>
        <w:t xml:space="preserve">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83E0D" w:rsidRPr="00983E0D" w:rsidTr="00DC63DF">
        <w:tc>
          <w:tcPr>
            <w:tcW w:w="8308" w:type="dxa"/>
            <w:gridSpan w:val="4"/>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b/>
                <w:bCs/>
                <w:color w:val="000000" w:themeColor="text1"/>
                <w:sz w:val="26"/>
                <w:szCs w:val="26"/>
                <w:lang w:val="nl-NL"/>
              </w:rPr>
              <w:t>Minh chứng</w:t>
            </w:r>
          </w:p>
        </w:tc>
      </w:tr>
      <w:tr w:rsidR="00983E0D" w:rsidRPr="00983E0D" w:rsidTr="00DC63DF">
        <w:tc>
          <w:tcPr>
            <w:tcW w:w="1005"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STT</w:t>
            </w:r>
          </w:p>
        </w:tc>
        <w:tc>
          <w:tcPr>
            <w:tcW w:w="4087"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Mã minh chứng</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Có</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Không có</w:t>
            </w:r>
          </w:p>
        </w:tc>
      </w:tr>
      <w:tr w:rsidR="00983E0D" w:rsidRPr="00983E0D" w:rsidTr="00DC63DF">
        <w:tc>
          <w:tcPr>
            <w:tcW w:w="1005"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1</w:t>
            </w:r>
          </w:p>
        </w:tc>
        <w:tc>
          <w:tcPr>
            <w:tcW w:w="4087" w:type="dxa"/>
          </w:tcPr>
          <w:p w:rsidR="001F4DBE" w:rsidRPr="00983E0D" w:rsidRDefault="006743A8" w:rsidP="006743A8">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w:t>
            </w:r>
            <w:r w:rsidR="001F4DBE" w:rsidRPr="00983E0D">
              <w:rPr>
                <w:color w:val="000000" w:themeColor="text1"/>
                <w:sz w:val="26"/>
                <w:szCs w:val="26"/>
                <w:lang w:val="nl-NL"/>
              </w:rPr>
              <w:t>.0</w:t>
            </w:r>
            <w:r w:rsidRPr="00983E0D">
              <w:rPr>
                <w:color w:val="000000" w:themeColor="text1"/>
                <w:sz w:val="26"/>
                <w:szCs w:val="26"/>
                <w:lang w:val="nl-NL"/>
              </w:rPr>
              <w:t>8</w:t>
            </w:r>
            <w:r w:rsidR="001F4DBE" w:rsidRPr="00983E0D">
              <w:rPr>
                <w:color w:val="000000" w:themeColor="text1"/>
                <w:sz w:val="26"/>
                <w:szCs w:val="26"/>
                <w:lang w:val="nl-NL"/>
              </w:rPr>
              <w:t>.1.01</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p>
        </w:tc>
      </w:tr>
      <w:tr w:rsidR="00983E0D" w:rsidRPr="00983E0D" w:rsidTr="00DC63DF">
        <w:tc>
          <w:tcPr>
            <w:tcW w:w="1005"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w:t>
            </w:r>
          </w:p>
        </w:tc>
        <w:tc>
          <w:tcPr>
            <w:tcW w:w="4087" w:type="dxa"/>
          </w:tcPr>
          <w:p w:rsidR="001F4DBE" w:rsidRPr="00983E0D" w:rsidRDefault="006743A8" w:rsidP="005C3368">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2.08.1</w:t>
            </w:r>
            <w:r w:rsidR="001F4DBE" w:rsidRPr="00983E0D">
              <w:rPr>
                <w:color w:val="000000" w:themeColor="text1"/>
                <w:sz w:val="26"/>
                <w:szCs w:val="26"/>
                <w:lang w:val="nl-NL"/>
              </w:rPr>
              <w:t>.02</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1F4DBE" w:rsidRPr="00983E0D" w:rsidRDefault="001F4DBE" w:rsidP="00DC63DF">
            <w:pPr>
              <w:widowControl w:val="0"/>
              <w:spacing w:before="60" w:after="60" w:line="288" w:lineRule="auto"/>
              <w:jc w:val="center"/>
              <w:rPr>
                <w:color w:val="000000" w:themeColor="text1"/>
                <w:sz w:val="26"/>
                <w:szCs w:val="26"/>
                <w:lang w:val="nl-NL"/>
              </w:rPr>
            </w:pPr>
          </w:p>
        </w:tc>
      </w:tr>
    </w:tbl>
    <w:p w:rsidR="006743A8" w:rsidRPr="00983E0D" w:rsidRDefault="006743A8" w:rsidP="006743A8">
      <w:pPr>
        <w:spacing w:before="120" w:after="120" w:line="360" w:lineRule="auto"/>
        <w:ind w:firstLine="426"/>
        <w:jc w:val="both"/>
        <w:rPr>
          <w:color w:val="000000" w:themeColor="text1"/>
          <w:sz w:val="26"/>
          <w:szCs w:val="26"/>
        </w:rPr>
      </w:pPr>
      <w:proofErr w:type="gramStart"/>
      <w:r w:rsidRPr="00983E0D">
        <w:rPr>
          <w:color w:val="000000" w:themeColor="text1"/>
          <w:sz w:val="26"/>
          <w:szCs w:val="26"/>
        </w:rPr>
        <w:t>Nhà trường có bộ phận chuyên trách về đảm bảo chất lượng đào tạo trong đó có công tác kiểm định chất lượng (2.08.1.01- Quyết định thành lập P.KT&amp;ĐBCL).</w:t>
      </w:r>
      <w:proofErr w:type="gramEnd"/>
      <w:r w:rsidRPr="00983E0D">
        <w:rPr>
          <w:color w:val="000000" w:themeColor="text1"/>
          <w:sz w:val="26"/>
          <w:szCs w:val="26"/>
        </w:rPr>
        <w:t xml:space="preserve"> Với mục đích nâng cao chất lượng đào tạo đảm bảo quá trình đánh giá được khách quan, công bằng, hàng năm phòng KT&amp;ĐBCL đã thường xuyên phối hợp các khoa chuyên môn tổ chức các hội thảo về phương pháp, quy trình kiểm tra, đánh giá kết quả học tập. </w:t>
      </w:r>
    </w:p>
    <w:p w:rsidR="006743A8" w:rsidRPr="00983E0D" w:rsidRDefault="006743A8" w:rsidP="006743A8">
      <w:pPr>
        <w:spacing w:before="120" w:after="120" w:line="360" w:lineRule="auto"/>
        <w:ind w:firstLine="426"/>
        <w:jc w:val="both"/>
        <w:rPr>
          <w:color w:val="000000" w:themeColor="text1"/>
          <w:sz w:val="26"/>
          <w:szCs w:val="26"/>
        </w:rPr>
      </w:pPr>
      <w:r w:rsidRPr="00983E0D">
        <w:rPr>
          <w:color w:val="000000" w:themeColor="text1"/>
          <w:sz w:val="26"/>
          <w:szCs w:val="26"/>
        </w:rPr>
        <w:t xml:space="preserve">         Tùy </w:t>
      </w:r>
      <w:proofErr w:type="gramStart"/>
      <w:r w:rsidRPr="00983E0D">
        <w:rPr>
          <w:color w:val="000000" w:themeColor="text1"/>
          <w:sz w:val="26"/>
          <w:szCs w:val="26"/>
        </w:rPr>
        <w:t>theo</w:t>
      </w:r>
      <w:proofErr w:type="gramEnd"/>
      <w:r w:rsidRPr="00983E0D">
        <w:rPr>
          <w:color w:val="000000" w:themeColor="text1"/>
          <w:sz w:val="26"/>
          <w:szCs w:val="26"/>
        </w:rPr>
        <w:t xml:space="preserve"> yêu cầu cụ thể mà hội thảo tập trung vào các vấn đề khác nhau như: </w:t>
      </w:r>
    </w:p>
    <w:p w:rsidR="006743A8" w:rsidRPr="00983E0D" w:rsidRDefault="006743A8" w:rsidP="006743A8">
      <w:pPr>
        <w:spacing w:before="120" w:after="120" w:line="360" w:lineRule="auto"/>
        <w:ind w:firstLine="426"/>
        <w:jc w:val="both"/>
        <w:rPr>
          <w:color w:val="000000" w:themeColor="text1"/>
          <w:sz w:val="26"/>
          <w:szCs w:val="26"/>
        </w:rPr>
      </w:pPr>
      <w:r w:rsidRPr="00983E0D">
        <w:rPr>
          <w:color w:val="000000" w:themeColor="text1"/>
          <w:sz w:val="26"/>
          <w:szCs w:val="26"/>
        </w:rPr>
        <w:t xml:space="preserve">+ Hội thảo về xây dựng ngân hàng đề thi cho các ngành nghề đào tạo của trường </w:t>
      </w:r>
    </w:p>
    <w:p w:rsidR="006743A8" w:rsidRPr="00983E0D" w:rsidRDefault="006743A8" w:rsidP="006743A8">
      <w:pPr>
        <w:spacing w:before="120" w:after="120" w:line="360" w:lineRule="auto"/>
        <w:ind w:firstLine="426"/>
        <w:jc w:val="both"/>
        <w:rPr>
          <w:color w:val="000000" w:themeColor="text1"/>
          <w:sz w:val="26"/>
          <w:szCs w:val="26"/>
        </w:rPr>
      </w:pPr>
      <w:r w:rsidRPr="00983E0D">
        <w:rPr>
          <w:color w:val="000000" w:themeColor="text1"/>
          <w:sz w:val="26"/>
          <w:szCs w:val="26"/>
        </w:rPr>
        <w:t>+Hội thảo về xây dựng phần mềm thi, kiểm tra trắc nghiệm.</w:t>
      </w:r>
    </w:p>
    <w:p w:rsidR="006743A8" w:rsidRPr="00983E0D" w:rsidRDefault="006743A8" w:rsidP="006743A8">
      <w:pPr>
        <w:spacing w:before="120" w:after="120" w:line="360" w:lineRule="auto"/>
        <w:ind w:firstLine="426"/>
        <w:jc w:val="both"/>
        <w:rPr>
          <w:color w:val="000000" w:themeColor="text1"/>
          <w:sz w:val="26"/>
          <w:szCs w:val="26"/>
        </w:rPr>
      </w:pPr>
      <w:r w:rsidRPr="00983E0D">
        <w:rPr>
          <w:color w:val="000000" w:themeColor="text1"/>
          <w:sz w:val="26"/>
          <w:szCs w:val="26"/>
        </w:rPr>
        <w:t xml:space="preserve">       </w:t>
      </w:r>
      <w:proofErr w:type="gramStart"/>
      <w:r w:rsidRPr="00983E0D">
        <w:rPr>
          <w:color w:val="000000" w:themeColor="text1"/>
          <w:sz w:val="26"/>
          <w:szCs w:val="26"/>
        </w:rPr>
        <w:t>Nhà trường đã triển khai cho các khoa chuyên môn xây dựng ngân hàng câu hỏi trắc nghiệm cho một số các môn học, mô đun ở các nghề đào tạo của nhà trường.</w:t>
      </w:r>
      <w:proofErr w:type="gramEnd"/>
      <w:r w:rsidRPr="00983E0D">
        <w:rPr>
          <w:color w:val="000000" w:themeColor="text1"/>
          <w:sz w:val="26"/>
          <w:szCs w:val="26"/>
        </w:rPr>
        <w:t xml:space="preserve"> </w:t>
      </w:r>
      <w:proofErr w:type="gramStart"/>
      <w:r w:rsidRPr="00983E0D">
        <w:rPr>
          <w:color w:val="000000" w:themeColor="text1"/>
          <w:sz w:val="26"/>
          <w:szCs w:val="26"/>
        </w:rPr>
        <w:t>Giáo viên của khoa chuyên môn đã thực hiện ứng dụng ngân hàng câu hỏi trắc nghiệm vào trong giảng dạy giúp cho việc đánh giá được quá trình, phát huy tính chủ động của người học (2.08.1.02–Ngân hàng câu hỏi).</w:t>
      </w:r>
      <w:proofErr w:type="gramEnd"/>
      <w:r w:rsidRPr="00983E0D">
        <w:rPr>
          <w:color w:val="000000" w:themeColor="text1"/>
          <w:sz w:val="26"/>
          <w:szCs w:val="26"/>
        </w:rPr>
        <w:t xml:space="preserve"> </w:t>
      </w:r>
    </w:p>
    <w:p w:rsidR="006743A8" w:rsidRPr="00983E0D" w:rsidRDefault="006743A8" w:rsidP="006743A8">
      <w:pPr>
        <w:spacing w:before="120" w:after="120" w:line="360" w:lineRule="auto"/>
        <w:ind w:firstLine="426"/>
        <w:jc w:val="both"/>
        <w:rPr>
          <w:color w:val="000000" w:themeColor="text1"/>
          <w:sz w:val="26"/>
          <w:szCs w:val="26"/>
        </w:rPr>
      </w:pPr>
      <w:r w:rsidRPr="00983E0D">
        <w:rPr>
          <w:color w:val="000000" w:themeColor="text1"/>
          <w:sz w:val="26"/>
          <w:szCs w:val="26"/>
        </w:rPr>
        <w:t xml:space="preserve">         Đánh giá đúng, chính xác kết quả học tập của HSSV có ý nghĩa quyết định đến việc phân loại HSSV và xác định chất lượng giáo viên chính xác, trên cơ sở đó </w:t>
      </w:r>
      <w:r w:rsidRPr="00983E0D">
        <w:rPr>
          <w:color w:val="000000" w:themeColor="text1"/>
          <w:sz w:val="26"/>
          <w:szCs w:val="26"/>
        </w:rPr>
        <w:lastRenderedPageBreak/>
        <w:t xml:space="preserve">thực hiện điều chỉnh phương pháp giảng dạy trong nhà trường. Ban Giám hiệu nhà trường đã chỉ đạo thực hiện nghiêm túc trong tổ chức coi thi, chấm thi và đi đôi với đổi mới phương pháp, quy trình kiểm tra đánh giá. </w:t>
      </w:r>
    </w:p>
    <w:p w:rsidR="001F4DBE" w:rsidRPr="00983E0D" w:rsidRDefault="001F4DBE" w:rsidP="00E96699">
      <w:pPr>
        <w:widowControl w:val="0"/>
        <w:spacing w:before="60" w:after="60" w:line="288" w:lineRule="auto"/>
        <w:ind w:firstLine="700"/>
        <w:jc w:val="both"/>
        <w:rPr>
          <w:b/>
          <w:bCs/>
          <w:color w:val="000000" w:themeColor="text1"/>
          <w:sz w:val="26"/>
          <w:szCs w:val="26"/>
          <w:lang w:val="nl-NL"/>
        </w:rPr>
      </w:pPr>
      <w:r w:rsidRPr="00983E0D">
        <w:rPr>
          <w:bCs/>
          <w:color w:val="000000" w:themeColor="text1"/>
          <w:sz w:val="26"/>
          <w:szCs w:val="26"/>
          <w:lang w:val="nl-NL"/>
        </w:rPr>
        <w:t xml:space="preserve">Đánh giá mức độ đạt được của nội hàm: </w:t>
      </w:r>
      <w:r w:rsidRPr="00983E0D">
        <w:rPr>
          <w:b/>
          <w:bCs/>
          <w:color w:val="000000" w:themeColor="text1"/>
          <w:sz w:val="26"/>
          <w:szCs w:val="26"/>
          <w:lang w:val="nl-NL"/>
        </w:rPr>
        <w:t>Đạt</w:t>
      </w:r>
    </w:p>
    <w:p w:rsidR="000A17D3" w:rsidRPr="00983E0D" w:rsidRDefault="000A17D3" w:rsidP="000A17D3">
      <w:pPr>
        <w:spacing w:before="120" w:after="120" w:line="360" w:lineRule="auto"/>
        <w:ind w:firstLine="426"/>
        <w:jc w:val="both"/>
        <w:rPr>
          <w:color w:val="000000" w:themeColor="text1"/>
          <w:sz w:val="26"/>
          <w:szCs w:val="26"/>
        </w:rPr>
      </w:pPr>
      <w:r w:rsidRPr="00983E0D">
        <w:rPr>
          <w:color w:val="000000" w:themeColor="text1"/>
          <w:sz w:val="26"/>
          <w:szCs w:val="26"/>
        </w:rPr>
        <w:t>Nội hàm 2:    Có biên bản dự giờ của các ngành/nghề thể hiện phương pháp đào tạo phát huy tính tích cực, tự giác, năng động</w:t>
      </w:r>
      <w:proofErr w:type="gramStart"/>
      <w:r w:rsidRPr="00983E0D">
        <w:rPr>
          <w:color w:val="000000" w:themeColor="text1"/>
          <w:sz w:val="26"/>
          <w:szCs w:val="26"/>
        </w:rPr>
        <w:t>, ,</w:t>
      </w:r>
      <w:proofErr w:type="gramEnd"/>
      <w:r w:rsidRPr="00983E0D">
        <w:rPr>
          <w:color w:val="000000" w:themeColor="text1"/>
          <w:sz w:val="26"/>
          <w:szCs w:val="26"/>
        </w:rPr>
        <w:t xml:space="preserve"> khả năng làm việc độc lập của người học, tổ chức làm việc theo nhóm.</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83E0D" w:rsidRPr="00983E0D" w:rsidTr="000A6C01">
        <w:tc>
          <w:tcPr>
            <w:tcW w:w="8308" w:type="dxa"/>
            <w:gridSpan w:val="4"/>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b/>
                <w:bCs/>
                <w:color w:val="000000" w:themeColor="text1"/>
                <w:sz w:val="26"/>
                <w:szCs w:val="26"/>
                <w:lang w:val="nl-NL"/>
              </w:rPr>
              <w:t>Minh chứng</w:t>
            </w:r>
          </w:p>
        </w:tc>
      </w:tr>
      <w:tr w:rsidR="00983E0D" w:rsidRPr="00983E0D" w:rsidTr="000A6C01">
        <w:tc>
          <w:tcPr>
            <w:tcW w:w="1005"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STT</w:t>
            </w:r>
          </w:p>
        </w:tc>
        <w:tc>
          <w:tcPr>
            <w:tcW w:w="4087"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Mã minh chứng</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Có</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bCs/>
                <w:color w:val="000000" w:themeColor="text1"/>
                <w:sz w:val="26"/>
                <w:szCs w:val="26"/>
                <w:lang w:val="nl-NL"/>
              </w:rPr>
              <w:t>Không có</w:t>
            </w:r>
          </w:p>
        </w:tc>
      </w:tr>
      <w:tr w:rsidR="00983E0D" w:rsidRPr="00983E0D" w:rsidTr="000A6C01">
        <w:tc>
          <w:tcPr>
            <w:tcW w:w="1005"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1</w:t>
            </w:r>
          </w:p>
        </w:tc>
        <w:tc>
          <w:tcPr>
            <w:tcW w:w="4087" w:type="dxa"/>
          </w:tcPr>
          <w:p w:rsidR="00D542B2" w:rsidRPr="00983E0D" w:rsidRDefault="00D542B2" w:rsidP="000A17D3">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w:t>
            </w:r>
            <w:r w:rsidR="000A17D3" w:rsidRPr="00983E0D">
              <w:rPr>
                <w:color w:val="000000" w:themeColor="text1"/>
                <w:sz w:val="26"/>
                <w:szCs w:val="26"/>
                <w:lang w:val="nl-NL"/>
              </w:rPr>
              <w:t>2</w:t>
            </w:r>
            <w:r w:rsidRPr="00983E0D">
              <w:rPr>
                <w:color w:val="000000" w:themeColor="text1"/>
                <w:sz w:val="26"/>
                <w:szCs w:val="26"/>
                <w:lang w:val="nl-NL"/>
              </w:rPr>
              <w:t>.01</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p>
        </w:tc>
      </w:tr>
      <w:tr w:rsidR="00983E0D" w:rsidRPr="00983E0D" w:rsidTr="000A6C01">
        <w:tc>
          <w:tcPr>
            <w:tcW w:w="1005"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w:t>
            </w:r>
          </w:p>
        </w:tc>
        <w:tc>
          <w:tcPr>
            <w:tcW w:w="4087" w:type="dxa"/>
          </w:tcPr>
          <w:p w:rsidR="00D542B2" w:rsidRPr="00983E0D" w:rsidRDefault="00D542B2" w:rsidP="000A17D3">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w:t>
            </w:r>
            <w:r w:rsidR="000A17D3" w:rsidRPr="00983E0D">
              <w:rPr>
                <w:color w:val="000000" w:themeColor="text1"/>
                <w:sz w:val="26"/>
                <w:szCs w:val="26"/>
                <w:lang w:val="nl-NL"/>
              </w:rPr>
              <w:t>2</w:t>
            </w:r>
            <w:r w:rsidRPr="00983E0D">
              <w:rPr>
                <w:color w:val="000000" w:themeColor="text1"/>
                <w:sz w:val="26"/>
                <w:szCs w:val="26"/>
                <w:lang w:val="nl-NL"/>
              </w:rPr>
              <w:t>.02</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D542B2" w:rsidRPr="00983E0D" w:rsidRDefault="00D542B2" w:rsidP="000A6C01">
            <w:pPr>
              <w:widowControl w:val="0"/>
              <w:spacing w:before="60" w:after="60" w:line="288" w:lineRule="auto"/>
              <w:jc w:val="center"/>
              <w:rPr>
                <w:color w:val="000000" w:themeColor="text1"/>
                <w:sz w:val="26"/>
                <w:szCs w:val="26"/>
                <w:lang w:val="nl-NL"/>
              </w:rPr>
            </w:pPr>
          </w:p>
        </w:tc>
      </w:tr>
      <w:tr w:rsidR="00983E0D" w:rsidRPr="00983E0D" w:rsidTr="000A6C01">
        <w:tc>
          <w:tcPr>
            <w:tcW w:w="1005"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3</w:t>
            </w:r>
          </w:p>
        </w:tc>
        <w:tc>
          <w:tcPr>
            <w:tcW w:w="4087"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2.08.2.03</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p>
        </w:tc>
      </w:tr>
      <w:tr w:rsidR="00983E0D" w:rsidRPr="00983E0D" w:rsidTr="000A6C01">
        <w:tc>
          <w:tcPr>
            <w:tcW w:w="1005"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4</w:t>
            </w:r>
          </w:p>
        </w:tc>
        <w:tc>
          <w:tcPr>
            <w:tcW w:w="4087"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2.08.2.04</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p>
        </w:tc>
      </w:tr>
      <w:tr w:rsidR="00983E0D" w:rsidRPr="00983E0D" w:rsidTr="000A6C01">
        <w:tc>
          <w:tcPr>
            <w:tcW w:w="1005"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5</w:t>
            </w:r>
          </w:p>
        </w:tc>
        <w:tc>
          <w:tcPr>
            <w:tcW w:w="4087"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2.08.2.05</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p>
        </w:tc>
      </w:tr>
      <w:tr w:rsidR="00983E0D" w:rsidRPr="00983E0D" w:rsidTr="000A6C01">
        <w:tc>
          <w:tcPr>
            <w:tcW w:w="1005"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6</w:t>
            </w:r>
          </w:p>
        </w:tc>
        <w:tc>
          <w:tcPr>
            <w:tcW w:w="4087"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2.08.2.06</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r w:rsidRPr="00983E0D">
              <w:rPr>
                <w:color w:val="000000" w:themeColor="text1"/>
                <w:sz w:val="26"/>
                <w:szCs w:val="26"/>
                <w:lang w:val="nl-NL"/>
              </w:rPr>
              <w:t>x</w:t>
            </w:r>
          </w:p>
        </w:tc>
        <w:tc>
          <w:tcPr>
            <w:tcW w:w="1608" w:type="dxa"/>
          </w:tcPr>
          <w:p w:rsidR="00ED3E0D" w:rsidRPr="00983E0D" w:rsidRDefault="00ED3E0D" w:rsidP="00ED3E0D">
            <w:pPr>
              <w:widowControl w:val="0"/>
              <w:spacing w:before="60" w:after="60" w:line="288" w:lineRule="auto"/>
              <w:jc w:val="center"/>
              <w:rPr>
                <w:color w:val="000000" w:themeColor="text1"/>
                <w:sz w:val="26"/>
                <w:szCs w:val="26"/>
                <w:lang w:val="nl-NL"/>
              </w:rPr>
            </w:pPr>
          </w:p>
        </w:tc>
      </w:tr>
    </w:tbl>
    <w:p w:rsidR="000A17D3" w:rsidRPr="00983E0D" w:rsidRDefault="000A17D3" w:rsidP="000A17D3">
      <w:pPr>
        <w:spacing w:before="120" w:after="120" w:line="360" w:lineRule="auto"/>
        <w:ind w:firstLine="426"/>
        <w:jc w:val="both"/>
        <w:rPr>
          <w:color w:val="000000" w:themeColor="text1"/>
          <w:sz w:val="26"/>
          <w:szCs w:val="26"/>
        </w:rPr>
      </w:pPr>
      <w:r w:rsidRPr="00983E0D">
        <w:rPr>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2.08.2.03- Giáo án của giáo viên); và phân công GV khác dự giờ đánh giá các tiết giảng đã đăng ký. Sau tiết dự, khoa tổ chức đóng góp để rút kinh nghiệm </w:t>
      </w:r>
      <w:proofErr w:type="gramStart"/>
      <w:r w:rsidRPr="00983E0D">
        <w:rPr>
          <w:color w:val="000000" w:themeColor="text1"/>
          <w:sz w:val="26"/>
          <w:szCs w:val="26"/>
        </w:rPr>
        <w:t>chung</w:t>
      </w:r>
      <w:proofErr w:type="gramEnd"/>
      <w:r w:rsidRPr="00983E0D">
        <w:rPr>
          <w:color w:val="000000" w:themeColor="text1"/>
          <w:sz w:val="26"/>
          <w:szCs w:val="26"/>
        </w:rPr>
        <w:t xml:space="preserve"> cho tất cả GV. </w:t>
      </w:r>
      <w:proofErr w:type="gramStart"/>
      <w:r w:rsidRPr="00983E0D">
        <w:rPr>
          <w:color w:val="000000" w:themeColor="text1"/>
          <w:sz w:val="26"/>
          <w:szCs w:val="26"/>
        </w:rPr>
        <w:t>Các đánh giá dự giờ từng học kỳ đều được khoa tổng kết và báo cáo về cho trường (2.08.2.04–Tổng hợp kết quả dự giờ học kỳ).</w:t>
      </w:r>
      <w:proofErr w:type="gramEnd"/>
      <w:r w:rsidRPr="00983E0D">
        <w:rPr>
          <w:color w:val="000000" w:themeColor="text1"/>
          <w:sz w:val="26"/>
          <w:szCs w:val="26"/>
        </w:rPr>
        <w:t xml:space="preserve"> Cuối học kỳ, khoa tổ chức kiểm tra toàn diện hồ sơ chuyên môn của GV và thực hiện đánh giá chấm điểm theo phiếu kiểm tra chuyên môn (2.08.2.05–Tổng hợp kết quả kiểm tra toàn diện giáo viên học kỳ)</w:t>
      </w:r>
      <w:proofErr w:type="gramStart"/>
      <w:r w:rsidRPr="00983E0D">
        <w:rPr>
          <w:color w:val="000000" w:themeColor="text1"/>
          <w:sz w:val="26"/>
          <w:szCs w:val="26"/>
        </w:rPr>
        <w:t>..</w:t>
      </w:r>
      <w:proofErr w:type="gramEnd"/>
      <w:r w:rsidRPr="00983E0D">
        <w:rPr>
          <w:color w:val="000000" w:themeColor="text1"/>
          <w:sz w:val="26"/>
          <w:szCs w:val="26"/>
        </w:rPr>
        <w:t xml:space="preserve"> </w:t>
      </w:r>
      <w:proofErr w:type="gramStart"/>
      <w:r w:rsidRPr="00983E0D">
        <w:rPr>
          <w:color w:val="000000" w:themeColor="text1"/>
          <w:sz w:val="26"/>
          <w:szCs w:val="26"/>
        </w:rPr>
        <w:t>Đây là một tiêu chí được báo cáo trong tổng kết năm học (2.08.2.06–Báo cáo tổng kết năm học).</w:t>
      </w:r>
      <w:proofErr w:type="gramEnd"/>
    </w:p>
    <w:p w:rsidR="00D542B2" w:rsidRPr="00983E0D" w:rsidRDefault="00D542B2" w:rsidP="00B337A0">
      <w:pPr>
        <w:widowControl w:val="0"/>
        <w:spacing w:before="60" w:after="60" w:line="288" w:lineRule="auto"/>
        <w:ind w:firstLine="700"/>
        <w:jc w:val="both"/>
        <w:rPr>
          <w:b/>
          <w:bCs/>
          <w:color w:val="000000" w:themeColor="text1"/>
          <w:sz w:val="26"/>
          <w:szCs w:val="26"/>
          <w:lang w:val="nl-NL"/>
        </w:rPr>
      </w:pPr>
      <w:r w:rsidRPr="00983E0D">
        <w:rPr>
          <w:bCs/>
          <w:color w:val="000000" w:themeColor="text1"/>
          <w:sz w:val="26"/>
          <w:szCs w:val="26"/>
          <w:lang w:val="nl-NL"/>
        </w:rPr>
        <w:t xml:space="preserve">Đánh giá mức độ đạt được của nội hàm: </w:t>
      </w:r>
      <w:r w:rsidRPr="00983E0D">
        <w:rPr>
          <w:b/>
          <w:bCs/>
          <w:color w:val="000000" w:themeColor="text1"/>
          <w:sz w:val="26"/>
          <w:szCs w:val="26"/>
          <w:lang w:val="nl-NL"/>
        </w:rPr>
        <w:t>Đạt</w:t>
      </w:r>
    </w:p>
    <w:p w:rsidR="001F4DBE" w:rsidRPr="00983E0D" w:rsidRDefault="001F4DBE" w:rsidP="001F4DBE">
      <w:pPr>
        <w:widowControl w:val="0"/>
        <w:spacing w:before="60" w:after="60" w:line="288" w:lineRule="auto"/>
        <w:ind w:firstLine="700"/>
        <w:rPr>
          <w:b/>
          <w:bCs/>
          <w:color w:val="000000" w:themeColor="text1"/>
          <w:sz w:val="26"/>
          <w:szCs w:val="26"/>
          <w:lang w:val="nl-NL"/>
        </w:rPr>
      </w:pPr>
      <w:r w:rsidRPr="00983E0D">
        <w:rPr>
          <w:b/>
          <w:bCs/>
          <w:color w:val="000000" w:themeColor="text1"/>
          <w:sz w:val="26"/>
          <w:szCs w:val="26"/>
          <w:lang w:val="nl-NL"/>
        </w:rPr>
        <w:t>II. Đánh giá tiêu chuẩn sau khi mô tả nội hàm</w:t>
      </w:r>
    </w:p>
    <w:p w:rsidR="001F4DBE" w:rsidRPr="00983E0D" w:rsidRDefault="001F4DBE" w:rsidP="001F4DBE">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a. Điểm mạnh</w:t>
      </w:r>
    </w:p>
    <w:p w:rsidR="00570A24" w:rsidRPr="00983E0D" w:rsidRDefault="00570A24" w:rsidP="00570A24">
      <w:pPr>
        <w:spacing w:before="120" w:after="120" w:line="360" w:lineRule="auto"/>
        <w:ind w:firstLine="426"/>
        <w:jc w:val="both"/>
        <w:rPr>
          <w:color w:val="000000" w:themeColor="text1"/>
          <w:sz w:val="26"/>
          <w:szCs w:val="26"/>
        </w:rPr>
      </w:pPr>
      <w:proofErr w:type="gramStart"/>
      <w:r w:rsidRPr="00983E0D">
        <w:rPr>
          <w:color w:val="000000" w:themeColor="text1"/>
          <w:sz w:val="26"/>
          <w:szCs w:val="26"/>
        </w:rPr>
        <w:lastRenderedPageBreak/>
        <w:t>Quy trình kiểm tra đánh giá kết quả học tập của người học thể hiện tính nghiêm túc, công bằng.</w:t>
      </w:r>
      <w:proofErr w:type="gramEnd"/>
      <w:r w:rsidRPr="00983E0D">
        <w:rPr>
          <w:color w:val="000000" w:themeColor="text1"/>
          <w:sz w:val="26"/>
          <w:szCs w:val="26"/>
        </w:rPr>
        <w:t xml:space="preserve"> </w:t>
      </w:r>
      <w:proofErr w:type="gramStart"/>
      <w:r w:rsidRPr="00983E0D">
        <w:rPr>
          <w:color w:val="000000" w:themeColor="text1"/>
          <w:sz w:val="26"/>
          <w:szCs w:val="26"/>
        </w:rPr>
        <w:t>Các phương pháp kiểm tra đánh giá phù hợp với đặc thù môn học, phương thức, hình thức và mục tiêu đào tạo.</w:t>
      </w:r>
      <w:proofErr w:type="gramEnd"/>
      <w:r w:rsidRPr="00983E0D">
        <w:rPr>
          <w:color w:val="000000" w:themeColor="text1"/>
          <w:sz w:val="26"/>
          <w:szCs w:val="26"/>
        </w:rPr>
        <w:t xml:space="preserve"> Kết quả học </w:t>
      </w:r>
      <w:proofErr w:type="gramStart"/>
      <w:r w:rsidRPr="00983E0D">
        <w:rPr>
          <w:color w:val="000000" w:themeColor="text1"/>
          <w:sz w:val="26"/>
          <w:szCs w:val="26"/>
        </w:rPr>
        <w:t>tập  theo</w:t>
      </w:r>
      <w:proofErr w:type="gramEnd"/>
      <w:r w:rsidRPr="00983E0D">
        <w:rPr>
          <w:color w:val="000000" w:themeColor="text1"/>
          <w:sz w:val="26"/>
          <w:szCs w:val="26"/>
        </w:rPr>
        <w:t xml:space="preserve"> hướng coi trọng quá trình học. Phản ánh kịp </w:t>
      </w:r>
      <w:proofErr w:type="gramStart"/>
      <w:r w:rsidRPr="00983E0D">
        <w:rPr>
          <w:color w:val="000000" w:themeColor="text1"/>
          <w:sz w:val="26"/>
          <w:szCs w:val="26"/>
        </w:rPr>
        <w:t>thời  kết</w:t>
      </w:r>
      <w:proofErr w:type="gramEnd"/>
      <w:r w:rsidRPr="00983E0D">
        <w:rPr>
          <w:color w:val="000000" w:themeColor="text1"/>
          <w:sz w:val="26"/>
          <w:szCs w:val="26"/>
        </w:rPr>
        <w:t xml:space="preserve"> quả học tập cho người học. </w:t>
      </w:r>
    </w:p>
    <w:p w:rsidR="00570A24" w:rsidRPr="00983E0D" w:rsidRDefault="00570A24" w:rsidP="00570A24">
      <w:pPr>
        <w:spacing w:before="120" w:after="120" w:line="360" w:lineRule="auto"/>
        <w:ind w:firstLine="426"/>
        <w:jc w:val="both"/>
        <w:rPr>
          <w:color w:val="000000" w:themeColor="text1"/>
          <w:sz w:val="26"/>
          <w:szCs w:val="26"/>
        </w:rPr>
      </w:pPr>
      <w:r w:rsidRPr="00983E0D">
        <w:rPr>
          <w:color w:val="000000" w:themeColor="text1"/>
          <w:sz w:val="26"/>
          <w:szCs w:val="26"/>
        </w:rPr>
        <w:t xml:space="preserve">Giáo án giảng dạy của từng môn học thể hiện việc sử dụng phương pháp dạy học phát huy tính tích cực, tự giác, năng động, tổ chức làm việc </w:t>
      </w:r>
      <w:proofErr w:type="gramStart"/>
      <w:r w:rsidRPr="00983E0D">
        <w:rPr>
          <w:color w:val="000000" w:themeColor="text1"/>
          <w:sz w:val="26"/>
          <w:szCs w:val="26"/>
        </w:rPr>
        <w:t>theo</w:t>
      </w:r>
      <w:proofErr w:type="gramEnd"/>
      <w:r w:rsidRPr="00983E0D">
        <w:rPr>
          <w:color w:val="000000" w:themeColor="text1"/>
          <w:sz w:val="26"/>
          <w:szCs w:val="26"/>
        </w:rPr>
        <w:t xml:space="preserve"> nhóm của người học</w:t>
      </w:r>
    </w:p>
    <w:p w:rsidR="00570A24" w:rsidRPr="00983E0D" w:rsidRDefault="00570A24" w:rsidP="00570A24">
      <w:pPr>
        <w:spacing w:before="120" w:after="120" w:line="360" w:lineRule="auto"/>
        <w:ind w:firstLine="426"/>
        <w:jc w:val="both"/>
        <w:rPr>
          <w:color w:val="000000" w:themeColor="text1"/>
          <w:sz w:val="26"/>
          <w:szCs w:val="26"/>
        </w:rPr>
      </w:pPr>
      <w:r w:rsidRPr="00983E0D">
        <w:rPr>
          <w:color w:val="000000" w:themeColor="text1"/>
          <w:sz w:val="26"/>
          <w:szCs w:val="26"/>
        </w:rPr>
        <w:t>100 % giáo viên được dự giờ, kiểm tra hồ sơ chuyên môn hàng năm</w:t>
      </w:r>
    </w:p>
    <w:p w:rsidR="001F4DBE" w:rsidRPr="00983E0D" w:rsidRDefault="001F4DBE" w:rsidP="001F4DBE">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b. Điểm yếu</w:t>
      </w:r>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Ngân hàng đề thi, kiểm tra chưa được xây dựng hoàn thiện ở các môn học</w:t>
      </w:r>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Ngân hàng đề thi, kiểm tra chưa được xây dựng hoàn thiện ở các môn học</w:t>
      </w:r>
    </w:p>
    <w:p w:rsidR="001F4DBE" w:rsidRPr="00983E0D" w:rsidRDefault="001F4DBE" w:rsidP="001F4DBE">
      <w:pPr>
        <w:widowControl w:val="0"/>
        <w:spacing w:before="60" w:after="60" w:line="288" w:lineRule="auto"/>
        <w:ind w:firstLine="700"/>
        <w:rPr>
          <w:bCs/>
          <w:color w:val="000000" w:themeColor="text1"/>
          <w:spacing w:val="-6"/>
          <w:sz w:val="26"/>
          <w:szCs w:val="26"/>
          <w:lang w:val="nl-NL"/>
        </w:rPr>
      </w:pPr>
      <w:r w:rsidRPr="00983E0D">
        <w:rPr>
          <w:bCs/>
          <w:color w:val="000000" w:themeColor="text1"/>
          <w:spacing w:val="-6"/>
          <w:sz w:val="26"/>
          <w:szCs w:val="26"/>
          <w:lang w:val="nl-NL"/>
        </w:rPr>
        <w:t>c. Kế hoạch hành động</w:t>
      </w:r>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 xml:space="preserve">Năm học 2017-2018 và các năm tiếp </w:t>
      </w:r>
      <w:proofErr w:type="gramStart"/>
      <w:r w:rsidRPr="00983E0D">
        <w:rPr>
          <w:color w:val="000000" w:themeColor="text1"/>
          <w:sz w:val="26"/>
          <w:szCs w:val="26"/>
        </w:rPr>
        <w:t>theo</w:t>
      </w:r>
      <w:proofErr w:type="gramEnd"/>
      <w:r w:rsidRPr="00983E0D">
        <w:rPr>
          <w:color w:val="000000" w:themeColor="text1"/>
          <w:sz w:val="26"/>
          <w:szCs w:val="26"/>
        </w:rPr>
        <w:t xml:space="preserve"> tiếp tục thực hiện xây dựng ngân hàng câu hỏi thi ở tất cả các học phần lý thuyết đảm bảo mục tiêu đánh giá chính xác khả năng tư duy, năng lực phát triển và giải quyết các vấn đề của người học. </w:t>
      </w:r>
      <w:proofErr w:type="gramStart"/>
      <w:r w:rsidRPr="00983E0D">
        <w:rPr>
          <w:color w:val="000000" w:themeColor="text1"/>
          <w:sz w:val="26"/>
          <w:szCs w:val="26"/>
        </w:rPr>
        <w:t>Tiếp tục triển khai chấm thi trắc nghiệm bằng máy và tổ chức thi trắc nghiệm trực tuyến.</w:t>
      </w:r>
      <w:proofErr w:type="gramEnd"/>
    </w:p>
    <w:p w:rsidR="0046496E" w:rsidRPr="00983E0D" w:rsidRDefault="0046496E" w:rsidP="0046496E">
      <w:pPr>
        <w:spacing w:before="120" w:after="120" w:line="360" w:lineRule="auto"/>
        <w:ind w:firstLine="426"/>
        <w:jc w:val="both"/>
        <w:rPr>
          <w:color w:val="000000" w:themeColor="text1"/>
          <w:sz w:val="26"/>
          <w:szCs w:val="26"/>
        </w:rPr>
      </w:pPr>
      <w:proofErr w:type="gramStart"/>
      <w:r w:rsidRPr="00983E0D">
        <w:rPr>
          <w:color w:val="000000" w:themeColor="text1"/>
          <w:sz w:val="26"/>
          <w:szCs w:val="26"/>
        </w:rPr>
        <w:t>Từng học kỳ, năm học triển khai đánh giá chất lượng đề thi thông qua thống kê, phân tích, định lượng kết quả thi của HSSV ở các bậc, hệ đào tạo.</w:t>
      </w:r>
      <w:proofErr w:type="gramEnd"/>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 xml:space="preserve">Năm học 2017-2018 xây dựng và ban hành qui định tổ chức chấm phúc tra ngẫu nhiên bài thi. </w:t>
      </w:r>
    </w:p>
    <w:p w:rsidR="0046496E" w:rsidRPr="00983E0D" w:rsidRDefault="0046496E" w:rsidP="0046496E">
      <w:pPr>
        <w:spacing w:before="120" w:after="120" w:line="360" w:lineRule="auto"/>
        <w:ind w:firstLine="426"/>
        <w:jc w:val="both"/>
        <w:rPr>
          <w:color w:val="000000" w:themeColor="text1"/>
          <w:sz w:val="26"/>
          <w:szCs w:val="26"/>
        </w:rPr>
      </w:pPr>
      <w:proofErr w:type="gramStart"/>
      <w:r w:rsidRPr="00983E0D">
        <w:rPr>
          <w:color w:val="000000" w:themeColor="text1"/>
          <w:sz w:val="26"/>
          <w:szCs w:val="26"/>
        </w:rPr>
        <w:t>Từ năm 2017, thực hiện đánh giá việc đổi mới phương pháp giảng dạy.</w:t>
      </w:r>
      <w:proofErr w:type="gramEnd"/>
      <w:r w:rsidRPr="00983E0D">
        <w:rPr>
          <w:color w:val="000000" w:themeColor="text1"/>
          <w:sz w:val="26"/>
          <w:szCs w:val="26"/>
        </w:rPr>
        <w:t xml:space="preserve"> </w:t>
      </w:r>
      <w:proofErr w:type="gramStart"/>
      <w:r w:rsidRPr="00983E0D">
        <w:rPr>
          <w:color w:val="000000" w:themeColor="text1"/>
          <w:sz w:val="26"/>
          <w:szCs w:val="26"/>
        </w:rPr>
        <w:t>Các bộ môn tổ chức sinh hoạt chuyên môn hướng đến đổi mới dạy và học.</w:t>
      </w:r>
      <w:proofErr w:type="gramEnd"/>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Tăng cường dự giờ, kiểm tra hồ sơ chuyên môn của giáo viên</w:t>
      </w:r>
    </w:p>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Tăng cường việc trao đổi kinh nghiệm trong khoa, phổ biến toàn bộ sáng kiến kinh nghiệm về đổi mới phương pháp giảng dạy của GV cho toàn trường.</w:t>
      </w:r>
    </w:p>
    <w:p w:rsidR="001F4DBE" w:rsidRPr="00983E0D" w:rsidRDefault="0046496E" w:rsidP="0046496E">
      <w:pPr>
        <w:widowControl w:val="0"/>
        <w:spacing w:before="60" w:after="60" w:line="288" w:lineRule="auto"/>
        <w:ind w:firstLine="700"/>
        <w:rPr>
          <w:b/>
          <w:bCs/>
          <w:color w:val="000000" w:themeColor="text1"/>
          <w:sz w:val="26"/>
          <w:szCs w:val="26"/>
          <w:lang w:val="nl-NL"/>
        </w:rPr>
      </w:pPr>
      <w:r w:rsidRPr="00983E0D">
        <w:rPr>
          <w:color w:val="000000" w:themeColor="text1"/>
          <w:lang w:val="pt-BR"/>
        </w:rPr>
        <w:br w:type="page"/>
      </w:r>
      <w:r w:rsidR="001F4DBE" w:rsidRPr="00983E0D">
        <w:rPr>
          <w:b/>
          <w:bCs/>
          <w:color w:val="000000" w:themeColor="text1"/>
          <w:sz w:val="26"/>
          <w:szCs w:val="26"/>
          <w:lang w:val="nl-NL"/>
        </w:rPr>
        <w:lastRenderedPageBreak/>
        <w:t>III. Kết quả đánh giá</w:t>
      </w:r>
    </w:p>
    <w:p w:rsidR="001F4DBE" w:rsidRPr="00983E0D" w:rsidRDefault="001F4DBE" w:rsidP="001F4DBE">
      <w:pPr>
        <w:widowControl w:val="0"/>
        <w:spacing w:before="60" w:after="60" w:line="288" w:lineRule="auto"/>
        <w:ind w:firstLine="700"/>
        <w:rPr>
          <w:bCs/>
          <w:color w:val="000000" w:themeColor="text1"/>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83E0D" w:rsidRPr="00983E0D" w:rsidTr="00DC63DF">
        <w:trPr>
          <w:trHeight w:val="420"/>
        </w:trPr>
        <w:tc>
          <w:tcPr>
            <w:tcW w:w="2940" w:type="dxa"/>
            <w:vMerge w:val="restart"/>
            <w:vAlign w:val="center"/>
          </w:tcPr>
          <w:p w:rsidR="001F4DBE" w:rsidRPr="00983E0D" w:rsidRDefault="001F4DBE" w:rsidP="00DC63DF">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Tên nội hàm</w:t>
            </w:r>
          </w:p>
        </w:tc>
        <w:tc>
          <w:tcPr>
            <w:tcW w:w="4485" w:type="dxa"/>
            <w:gridSpan w:val="2"/>
          </w:tcPr>
          <w:p w:rsidR="001F4DBE" w:rsidRPr="00983E0D" w:rsidRDefault="001F4DBE" w:rsidP="00DC63DF">
            <w:pPr>
              <w:widowControl w:val="0"/>
              <w:spacing w:before="60" w:after="60" w:line="288" w:lineRule="auto"/>
              <w:jc w:val="center"/>
              <w:rPr>
                <w:bCs/>
                <w:color w:val="000000" w:themeColor="text1"/>
                <w:sz w:val="26"/>
                <w:szCs w:val="26"/>
                <w:lang w:val="nl-NL"/>
              </w:rPr>
            </w:pPr>
            <w:r w:rsidRPr="00983E0D">
              <w:rPr>
                <w:bCs/>
                <w:color w:val="000000" w:themeColor="text1"/>
                <w:sz w:val="26"/>
                <w:szCs w:val="26"/>
                <w:lang w:val="nl-NL"/>
              </w:rPr>
              <w:t>Trường tự đánh giá</w:t>
            </w:r>
          </w:p>
        </w:tc>
      </w:tr>
      <w:tr w:rsidR="00983E0D" w:rsidRPr="00983E0D" w:rsidTr="00DC63DF">
        <w:trPr>
          <w:trHeight w:val="525"/>
        </w:trPr>
        <w:tc>
          <w:tcPr>
            <w:tcW w:w="2940" w:type="dxa"/>
            <w:vMerge/>
          </w:tcPr>
          <w:p w:rsidR="001F4DBE" w:rsidRPr="00983E0D" w:rsidRDefault="001F4DBE" w:rsidP="00DC63DF">
            <w:pPr>
              <w:widowControl w:val="0"/>
              <w:spacing w:before="60" w:after="60" w:line="288" w:lineRule="auto"/>
              <w:ind w:firstLine="700"/>
              <w:rPr>
                <w:bCs/>
                <w:color w:val="000000" w:themeColor="text1"/>
                <w:sz w:val="26"/>
                <w:szCs w:val="26"/>
                <w:lang w:val="nl-NL"/>
              </w:rPr>
            </w:pPr>
          </w:p>
        </w:tc>
        <w:tc>
          <w:tcPr>
            <w:tcW w:w="2250" w:type="dxa"/>
          </w:tcPr>
          <w:p w:rsidR="001F4DBE" w:rsidRPr="00983E0D" w:rsidRDefault="001F4DBE" w:rsidP="00DC63DF">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Đạt</w:t>
            </w:r>
          </w:p>
        </w:tc>
        <w:tc>
          <w:tcPr>
            <w:tcW w:w="2235" w:type="dxa"/>
          </w:tcPr>
          <w:p w:rsidR="001F4DBE" w:rsidRPr="00983E0D" w:rsidRDefault="001F4DBE" w:rsidP="00DC63DF">
            <w:pPr>
              <w:widowControl w:val="0"/>
              <w:spacing w:before="60" w:after="60" w:line="288" w:lineRule="auto"/>
              <w:jc w:val="center"/>
              <w:rPr>
                <w:bCs/>
                <w:color w:val="000000" w:themeColor="text1"/>
                <w:sz w:val="26"/>
                <w:szCs w:val="26"/>
                <w:lang w:val="nl-NL"/>
              </w:rPr>
            </w:pPr>
            <w:r w:rsidRPr="00983E0D">
              <w:rPr>
                <w:bCs/>
                <w:color w:val="000000" w:themeColor="text1"/>
                <w:sz w:val="26"/>
                <w:szCs w:val="26"/>
                <w:lang w:val="nl-NL"/>
              </w:rPr>
              <w:t>Không đạt</w:t>
            </w:r>
          </w:p>
        </w:tc>
      </w:tr>
      <w:tr w:rsidR="00983E0D" w:rsidRPr="00983E0D" w:rsidTr="00DC63DF">
        <w:trPr>
          <w:trHeight w:val="285"/>
        </w:trPr>
        <w:tc>
          <w:tcPr>
            <w:tcW w:w="2940" w:type="dxa"/>
          </w:tcPr>
          <w:p w:rsidR="001F4DB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Nội hàm 1: Trường đã thực hiện đúng thời lượng thực hành, thực tập của người học đảm bảo kết hợp rèn luyện năng lực thực hành với trang bị kiến thức chuyên môn theo quy định</w:t>
            </w:r>
          </w:p>
        </w:tc>
        <w:tc>
          <w:tcPr>
            <w:tcW w:w="2250" w:type="dxa"/>
          </w:tcPr>
          <w:p w:rsidR="001F4DBE" w:rsidRPr="00983E0D" w:rsidRDefault="0046496E" w:rsidP="00DC63DF">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x</w:t>
            </w:r>
          </w:p>
        </w:tc>
        <w:tc>
          <w:tcPr>
            <w:tcW w:w="2235" w:type="dxa"/>
          </w:tcPr>
          <w:p w:rsidR="001F4DBE" w:rsidRPr="00983E0D" w:rsidRDefault="001F4DBE" w:rsidP="00DC63DF">
            <w:pPr>
              <w:widowControl w:val="0"/>
              <w:spacing w:before="60" w:after="60" w:line="288" w:lineRule="auto"/>
              <w:ind w:firstLine="700"/>
              <w:rPr>
                <w:bCs/>
                <w:color w:val="000000" w:themeColor="text1"/>
                <w:sz w:val="26"/>
                <w:szCs w:val="26"/>
                <w:lang w:val="nl-NL"/>
              </w:rPr>
            </w:pPr>
          </w:p>
        </w:tc>
      </w:tr>
      <w:tr w:rsidR="00983E0D" w:rsidRPr="00983E0D" w:rsidTr="00DC63DF">
        <w:trPr>
          <w:trHeight w:val="285"/>
        </w:trPr>
        <w:tc>
          <w:tcPr>
            <w:tcW w:w="2940" w:type="dxa"/>
          </w:tcPr>
          <w:p w:rsidR="0046496E" w:rsidRPr="00983E0D" w:rsidRDefault="0046496E" w:rsidP="0046496E">
            <w:pPr>
              <w:spacing w:before="120" w:after="120" w:line="360" w:lineRule="auto"/>
              <w:ind w:firstLine="426"/>
              <w:jc w:val="both"/>
              <w:rPr>
                <w:color w:val="000000" w:themeColor="text1"/>
                <w:sz w:val="26"/>
                <w:szCs w:val="26"/>
              </w:rPr>
            </w:pPr>
            <w:r w:rsidRPr="00983E0D">
              <w:rPr>
                <w:color w:val="000000" w:themeColor="text1"/>
                <w:sz w:val="26"/>
                <w:szCs w:val="26"/>
              </w:rPr>
              <w:t>Nội hàm 2:    Có biên bản dự giờ của các ngành/nghề thể hiện phương pháp đào tạo phát huy tính tích cực, tự giác, năng động</w:t>
            </w:r>
            <w:proofErr w:type="gramStart"/>
            <w:r w:rsidRPr="00983E0D">
              <w:rPr>
                <w:color w:val="000000" w:themeColor="text1"/>
                <w:sz w:val="26"/>
                <w:szCs w:val="26"/>
              </w:rPr>
              <w:t>, ,</w:t>
            </w:r>
            <w:proofErr w:type="gramEnd"/>
            <w:r w:rsidRPr="00983E0D">
              <w:rPr>
                <w:color w:val="000000" w:themeColor="text1"/>
                <w:sz w:val="26"/>
                <w:szCs w:val="26"/>
              </w:rPr>
              <w:t xml:space="preserve"> khả năng làm việc độc lập của người học, tổ chức làm việc theo nhóm.</w:t>
            </w:r>
          </w:p>
        </w:tc>
        <w:tc>
          <w:tcPr>
            <w:tcW w:w="2250" w:type="dxa"/>
          </w:tcPr>
          <w:p w:rsidR="0046496E" w:rsidRPr="00983E0D" w:rsidRDefault="0046496E" w:rsidP="00DC63DF">
            <w:pPr>
              <w:widowControl w:val="0"/>
              <w:spacing w:before="60" w:after="60" w:line="288" w:lineRule="auto"/>
              <w:ind w:firstLine="700"/>
              <w:rPr>
                <w:bCs/>
                <w:color w:val="000000" w:themeColor="text1"/>
                <w:sz w:val="26"/>
                <w:szCs w:val="26"/>
                <w:lang w:val="nl-NL"/>
              </w:rPr>
            </w:pPr>
            <w:r w:rsidRPr="00983E0D">
              <w:rPr>
                <w:bCs/>
                <w:color w:val="000000" w:themeColor="text1"/>
                <w:sz w:val="26"/>
                <w:szCs w:val="26"/>
                <w:lang w:val="nl-NL"/>
              </w:rPr>
              <w:t>x</w:t>
            </w:r>
          </w:p>
        </w:tc>
        <w:tc>
          <w:tcPr>
            <w:tcW w:w="2235" w:type="dxa"/>
          </w:tcPr>
          <w:p w:rsidR="0046496E" w:rsidRPr="00983E0D" w:rsidRDefault="0046496E" w:rsidP="00DC63DF">
            <w:pPr>
              <w:widowControl w:val="0"/>
              <w:spacing w:before="60" w:after="60" w:line="288" w:lineRule="auto"/>
              <w:ind w:firstLine="700"/>
              <w:rPr>
                <w:bCs/>
                <w:color w:val="000000" w:themeColor="text1"/>
                <w:sz w:val="26"/>
                <w:szCs w:val="26"/>
                <w:lang w:val="nl-NL"/>
              </w:rPr>
            </w:pPr>
          </w:p>
        </w:tc>
      </w:tr>
    </w:tbl>
    <w:p w:rsidR="001F4DBE" w:rsidRPr="00983E0D" w:rsidRDefault="001F4DBE" w:rsidP="001F4DBE">
      <w:pPr>
        <w:widowControl w:val="0"/>
        <w:spacing w:before="60" w:after="60" w:line="288" w:lineRule="auto"/>
        <w:ind w:firstLine="700"/>
        <w:rPr>
          <w:b/>
          <w:bCs/>
          <w:color w:val="000000" w:themeColor="text1"/>
          <w:sz w:val="26"/>
          <w:szCs w:val="26"/>
          <w:lang w:val="nl-NL"/>
        </w:rPr>
      </w:pPr>
    </w:p>
    <w:p w:rsidR="001F4DBE" w:rsidRPr="00983E0D" w:rsidRDefault="001F4DBE" w:rsidP="001F4DBE">
      <w:pPr>
        <w:widowControl w:val="0"/>
        <w:tabs>
          <w:tab w:val="center" w:pos="7290"/>
        </w:tabs>
        <w:spacing w:before="60" w:after="60" w:line="288" w:lineRule="auto"/>
        <w:ind w:firstLine="700"/>
        <w:rPr>
          <w:bCs/>
          <w:color w:val="000000" w:themeColor="text1"/>
          <w:sz w:val="26"/>
          <w:szCs w:val="26"/>
          <w:lang w:val="nl-NL"/>
        </w:rPr>
      </w:pPr>
      <w:r w:rsidRPr="00983E0D">
        <w:rPr>
          <w:bCs/>
          <w:color w:val="000000" w:themeColor="text1"/>
          <w:sz w:val="26"/>
          <w:szCs w:val="26"/>
          <w:lang w:val="nl-NL"/>
        </w:rPr>
        <w:t>Điểm đánh giá tiêu chuẩn: 1 điểm</w:t>
      </w:r>
      <w:r w:rsidRPr="00983E0D">
        <w:rPr>
          <w:bCs/>
          <w:color w:val="000000" w:themeColor="text1"/>
          <w:sz w:val="26"/>
          <w:szCs w:val="26"/>
          <w:lang w:val="nl-NL"/>
        </w:rPr>
        <w:tab/>
      </w:r>
    </w:p>
    <w:p w:rsidR="006A7BF4" w:rsidRPr="00983E0D" w:rsidRDefault="006A7BF4" w:rsidP="006A7BF4">
      <w:pPr>
        <w:widowControl w:val="0"/>
        <w:tabs>
          <w:tab w:val="center" w:pos="7290"/>
        </w:tabs>
        <w:spacing w:before="60" w:after="60" w:line="288" w:lineRule="auto"/>
        <w:ind w:firstLine="700"/>
        <w:rPr>
          <w:bCs/>
          <w:color w:val="000000" w:themeColor="text1"/>
          <w:sz w:val="26"/>
          <w:szCs w:val="26"/>
          <w:lang w:val="nl-NL"/>
        </w:rPr>
      </w:pPr>
      <w:r w:rsidRPr="00983E0D">
        <w:rPr>
          <w:bCs/>
          <w:color w:val="000000" w:themeColor="text1"/>
          <w:sz w:val="26"/>
          <w:szCs w:val="26"/>
          <w:lang w:val="nl-NL"/>
        </w:rPr>
        <w:tab/>
        <w:t xml:space="preserve"> Người báo cáo</w:t>
      </w:r>
    </w:p>
    <w:p w:rsidR="006A7BF4" w:rsidRPr="00983E0D" w:rsidRDefault="006A7BF4" w:rsidP="0046496E">
      <w:pPr>
        <w:widowControl w:val="0"/>
        <w:tabs>
          <w:tab w:val="center" w:pos="7290"/>
        </w:tabs>
        <w:spacing w:before="60" w:after="60" w:line="288" w:lineRule="auto"/>
        <w:rPr>
          <w:bCs/>
          <w:color w:val="000000" w:themeColor="text1"/>
          <w:sz w:val="26"/>
          <w:szCs w:val="26"/>
          <w:lang w:val="nl-NL"/>
        </w:rPr>
      </w:pPr>
    </w:p>
    <w:p w:rsidR="006A7BF4" w:rsidRPr="00983E0D" w:rsidRDefault="006A7BF4" w:rsidP="006A7BF4">
      <w:pPr>
        <w:widowControl w:val="0"/>
        <w:tabs>
          <w:tab w:val="center" w:pos="7290"/>
        </w:tabs>
        <w:spacing w:before="60" w:after="60" w:line="288" w:lineRule="auto"/>
        <w:ind w:firstLine="700"/>
        <w:rPr>
          <w:bCs/>
          <w:color w:val="000000" w:themeColor="text1"/>
          <w:sz w:val="26"/>
          <w:szCs w:val="26"/>
          <w:lang w:val="nl-NL"/>
        </w:rPr>
      </w:pPr>
    </w:p>
    <w:p w:rsidR="006A7BF4" w:rsidRPr="00983E0D" w:rsidRDefault="006A7BF4" w:rsidP="006A7BF4">
      <w:pPr>
        <w:widowControl w:val="0"/>
        <w:tabs>
          <w:tab w:val="center" w:pos="7290"/>
        </w:tabs>
        <w:spacing w:before="60" w:after="60" w:line="288" w:lineRule="auto"/>
        <w:ind w:firstLine="700"/>
        <w:rPr>
          <w:bCs/>
          <w:color w:val="000000" w:themeColor="text1"/>
          <w:sz w:val="26"/>
          <w:szCs w:val="26"/>
          <w:lang w:val="nl-NL"/>
        </w:rPr>
      </w:pPr>
    </w:p>
    <w:p w:rsidR="006A7BF4" w:rsidRPr="00983E0D" w:rsidRDefault="006A7BF4" w:rsidP="006A7BF4">
      <w:pPr>
        <w:widowControl w:val="0"/>
        <w:tabs>
          <w:tab w:val="center" w:pos="7290"/>
        </w:tabs>
        <w:spacing w:before="60" w:after="60" w:line="288" w:lineRule="auto"/>
        <w:ind w:firstLine="700"/>
        <w:rPr>
          <w:bCs/>
          <w:color w:val="000000" w:themeColor="text1"/>
          <w:sz w:val="26"/>
          <w:szCs w:val="26"/>
          <w:lang w:val="nl-NL"/>
        </w:rPr>
      </w:pPr>
      <w:r w:rsidRPr="00983E0D">
        <w:rPr>
          <w:bCs/>
          <w:color w:val="000000" w:themeColor="text1"/>
          <w:sz w:val="26"/>
          <w:szCs w:val="26"/>
          <w:lang w:val="nl-NL"/>
        </w:rPr>
        <w:tab/>
      </w:r>
      <w:r w:rsidR="0046496E" w:rsidRPr="00983E0D">
        <w:rPr>
          <w:bCs/>
          <w:color w:val="000000" w:themeColor="text1"/>
          <w:sz w:val="26"/>
          <w:szCs w:val="26"/>
          <w:lang w:val="nl-NL"/>
        </w:rPr>
        <w:t>Nguyễn Văn Tấn</w:t>
      </w:r>
      <w:r w:rsidRPr="00983E0D">
        <w:rPr>
          <w:bCs/>
          <w:color w:val="000000" w:themeColor="text1"/>
          <w:sz w:val="26"/>
          <w:szCs w:val="26"/>
          <w:lang w:val="nl-NL"/>
        </w:rPr>
        <w:t xml:space="preserve">                </w:t>
      </w:r>
    </w:p>
    <w:p w:rsidR="00FD6977" w:rsidRPr="00983E0D" w:rsidRDefault="00FD6977" w:rsidP="004F51D8">
      <w:pPr>
        <w:widowControl w:val="0"/>
        <w:tabs>
          <w:tab w:val="left" w:pos="3014"/>
          <w:tab w:val="center" w:pos="4887"/>
        </w:tabs>
        <w:spacing w:before="60" w:after="60" w:line="288" w:lineRule="auto"/>
        <w:rPr>
          <w:b/>
          <w:bCs/>
          <w:color w:val="000000" w:themeColor="text1"/>
          <w:sz w:val="26"/>
          <w:szCs w:val="26"/>
          <w:lang w:val="nl-NL"/>
        </w:rPr>
      </w:pPr>
    </w:p>
    <w:sectPr w:rsidR="00FD6977" w:rsidRPr="00983E0D"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65E" w:rsidRDefault="0038065E" w:rsidP="00BB2E72">
      <w:r>
        <w:separator/>
      </w:r>
    </w:p>
  </w:endnote>
  <w:endnote w:type="continuationSeparator" w:id="0">
    <w:p w:rsidR="0038065E" w:rsidRDefault="0038065E"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65E" w:rsidRDefault="0038065E" w:rsidP="00BB2E72">
      <w:r>
        <w:separator/>
      </w:r>
    </w:p>
  </w:footnote>
  <w:footnote w:type="continuationSeparator" w:id="0">
    <w:p w:rsidR="0038065E" w:rsidRDefault="0038065E"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20873"/>
    <w:rsid w:val="00363007"/>
    <w:rsid w:val="0038065E"/>
    <w:rsid w:val="0039513D"/>
    <w:rsid w:val="003A2ACB"/>
    <w:rsid w:val="003A7B7D"/>
    <w:rsid w:val="003B6DB3"/>
    <w:rsid w:val="003C0709"/>
    <w:rsid w:val="003C6D5D"/>
    <w:rsid w:val="003D7B47"/>
    <w:rsid w:val="003F3130"/>
    <w:rsid w:val="00401124"/>
    <w:rsid w:val="004038C8"/>
    <w:rsid w:val="00406269"/>
    <w:rsid w:val="0042173F"/>
    <w:rsid w:val="0043241F"/>
    <w:rsid w:val="004501C0"/>
    <w:rsid w:val="0046215D"/>
    <w:rsid w:val="0046347A"/>
    <w:rsid w:val="0046496E"/>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5C6A"/>
    <w:rsid w:val="006A7208"/>
    <w:rsid w:val="006A7BF4"/>
    <w:rsid w:val="006B117D"/>
    <w:rsid w:val="006B5545"/>
    <w:rsid w:val="006C091F"/>
    <w:rsid w:val="006C1EFC"/>
    <w:rsid w:val="006F0958"/>
    <w:rsid w:val="006F7486"/>
    <w:rsid w:val="007044BF"/>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513F"/>
    <w:rsid w:val="00966F1D"/>
    <w:rsid w:val="009719EF"/>
    <w:rsid w:val="00983E0D"/>
    <w:rsid w:val="0098641E"/>
    <w:rsid w:val="0099174C"/>
    <w:rsid w:val="009940CD"/>
    <w:rsid w:val="009A5C83"/>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9551B"/>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7</cp:revision>
  <cp:lastPrinted>2017-09-26T06:35:00Z</cp:lastPrinted>
  <dcterms:created xsi:type="dcterms:W3CDTF">2017-09-30T05:44:00Z</dcterms:created>
  <dcterms:modified xsi:type="dcterms:W3CDTF">2017-10-02T08:39:00Z</dcterms:modified>
</cp:coreProperties>
</file>